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EC" w:rsidRDefault="00003C35">
      <w:pPr>
        <w:pStyle w:val="a4"/>
        <w:spacing w:before="65" w:line="281" w:lineRule="exact"/>
      </w:pPr>
      <w:r>
        <w:rPr>
          <w:spacing w:val="-2"/>
        </w:rPr>
        <w:t>ПОРЯДОК</w:t>
      </w:r>
    </w:p>
    <w:p w:rsidR="001478EC" w:rsidRDefault="00003C35">
      <w:pPr>
        <w:pStyle w:val="a4"/>
        <w:spacing w:line="180" w:lineRule="auto"/>
        <w:ind w:left="146"/>
      </w:pPr>
      <w:r>
        <w:t>действий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при распространении массовых сообщений с ложными угрозами террористического характера</w:t>
      </w:r>
    </w:p>
    <w:p w:rsidR="001478EC" w:rsidRDefault="00003C35">
      <w:pPr>
        <w:pStyle w:val="a3"/>
        <w:spacing w:before="233"/>
        <w:ind w:right="139"/>
      </w:pPr>
      <w:r>
        <w:t>В Республике Дагестан участились случаи массовой рассылки анонимных сообщений на электронную почту различных организаций и предприятий, являющихся потенциальными объектами террористических посягательств, с заведомо ложной информацией об актах терроризма. Н</w:t>
      </w:r>
      <w:r>
        <w:t>аибольшее количество таких проявлений направлено на объекты образования края.</w:t>
      </w:r>
    </w:p>
    <w:p w:rsidR="001478EC" w:rsidRDefault="00003C35">
      <w:pPr>
        <w:pStyle w:val="a3"/>
        <w:spacing w:before="1"/>
        <w:ind w:right="140"/>
      </w:pPr>
      <w:r>
        <w:t>Данная противоправная деятельность нацелена на нарушение нормального функционирования объектов жизнедеятельности, провоцирование социального недовольства населения и нанесение эк</w:t>
      </w:r>
      <w:r>
        <w:t>ономического ущерба.</w:t>
      </w:r>
    </w:p>
    <w:p w:rsidR="001478EC" w:rsidRDefault="00003C35">
      <w:pPr>
        <w:pStyle w:val="a3"/>
        <w:spacing w:before="1"/>
        <w:ind w:right="141"/>
      </w:pPr>
      <w:r>
        <w:t>Указанные обстоятельства вызывают необходимость координации межведомственного взаимодействия заинтересованных структур в целях недопущения дестабилизации обстановки на территории края, а также исключения необоснованных затрат и отвлече</w:t>
      </w:r>
      <w:r>
        <w:t>ния сил и сре</w:t>
      </w:r>
      <w:proofErr w:type="gramStart"/>
      <w:r>
        <w:t>дств пр</w:t>
      </w:r>
      <w:proofErr w:type="gramEnd"/>
      <w:r>
        <w:t>авоохранительных и иных органов на ложные угрозы.</w:t>
      </w:r>
    </w:p>
    <w:p w:rsidR="001478EC" w:rsidRDefault="00003C35">
      <w:pPr>
        <w:pStyle w:val="a3"/>
        <w:spacing w:before="1"/>
        <w:ind w:right="140"/>
      </w:pPr>
      <w:r>
        <w:t>В связи с этим, при получении анонимных сообщений с угрозами террористического характера в отношении объектов образования рекомендуется выполнение следующих действий: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276"/>
        </w:tabs>
        <w:ind w:right="135" w:firstLine="707"/>
        <w:jc w:val="both"/>
        <w:rPr>
          <w:sz w:val="28"/>
        </w:rPr>
      </w:pPr>
      <w:proofErr w:type="spellStart"/>
      <w:r>
        <w:rPr>
          <w:sz w:val="28"/>
        </w:rPr>
        <w:t>Задокументировать</w:t>
      </w:r>
      <w:proofErr w:type="spellEnd"/>
      <w:r>
        <w:rPr>
          <w:sz w:val="28"/>
        </w:rPr>
        <w:t xml:space="preserve"> п</w:t>
      </w:r>
      <w:r>
        <w:rPr>
          <w:sz w:val="28"/>
        </w:rPr>
        <w:t xml:space="preserve">оступившее сообщение в журнале входящих сообщений (дата и время поступления, адресат, тема и содержание </w:t>
      </w:r>
      <w:r>
        <w:rPr>
          <w:spacing w:val="-2"/>
          <w:sz w:val="28"/>
        </w:rPr>
        <w:t>сообщения).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276"/>
        </w:tabs>
        <w:ind w:right="136" w:firstLine="707"/>
        <w:jc w:val="both"/>
        <w:rPr>
          <w:sz w:val="28"/>
        </w:rPr>
      </w:pPr>
      <w:r>
        <w:rPr>
          <w:sz w:val="28"/>
        </w:rPr>
        <w:t>Проинфор</w:t>
      </w:r>
      <w:r w:rsidR="00827C4A">
        <w:rPr>
          <w:sz w:val="28"/>
        </w:rPr>
        <w:t>мировать руководителя (</w:t>
      </w:r>
      <w:proofErr w:type="gramStart"/>
      <w:r w:rsidR="00827C4A">
        <w:rPr>
          <w:sz w:val="28"/>
        </w:rPr>
        <w:t>заведующего</w:t>
      </w:r>
      <w:proofErr w:type="gramEnd"/>
      <w:r>
        <w:rPr>
          <w:sz w:val="28"/>
        </w:rPr>
        <w:t>) образовательной организации, а в его отсутствие – должностное лицо, исполняющее его обязанности, о</w:t>
      </w:r>
      <w:r>
        <w:rPr>
          <w:sz w:val="28"/>
        </w:rPr>
        <w:t xml:space="preserve"> факте поступления сообщения и его содержании.</w:t>
      </w:r>
    </w:p>
    <w:p w:rsidR="001478EC" w:rsidRDefault="00827C4A">
      <w:pPr>
        <w:pStyle w:val="a5"/>
        <w:numPr>
          <w:ilvl w:val="0"/>
          <w:numId w:val="1"/>
        </w:numPr>
        <w:tabs>
          <w:tab w:val="left" w:pos="1276"/>
        </w:tabs>
        <w:ind w:right="136" w:firstLine="707"/>
        <w:jc w:val="both"/>
        <w:rPr>
          <w:sz w:val="28"/>
        </w:rPr>
      </w:pPr>
      <w:r>
        <w:rPr>
          <w:sz w:val="28"/>
        </w:rPr>
        <w:t>Руководитель (</w:t>
      </w:r>
      <w:proofErr w:type="gramStart"/>
      <w:r>
        <w:rPr>
          <w:sz w:val="28"/>
        </w:rPr>
        <w:t>заведующий</w:t>
      </w:r>
      <w:proofErr w:type="gramEnd"/>
      <w:r w:rsidR="00003C35">
        <w:rPr>
          <w:sz w:val="28"/>
        </w:rPr>
        <w:t>) образовательной организации подведомственной министерству образования и науки края:</w:t>
      </w:r>
    </w:p>
    <w:p w:rsidR="001478EC" w:rsidRDefault="00003C35">
      <w:pPr>
        <w:pStyle w:val="a5"/>
        <w:numPr>
          <w:ilvl w:val="1"/>
          <w:numId w:val="1"/>
        </w:numPr>
        <w:tabs>
          <w:tab w:val="left" w:pos="1559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 xml:space="preserve">Сообщает информацию о факте поступления сообщения и его содержании министру образования и науки края </w:t>
      </w:r>
      <w:r>
        <w:rPr>
          <w:sz w:val="28"/>
        </w:rPr>
        <w:t>или уполномоченному им лицу по установленному каналу связи.</w:t>
      </w:r>
    </w:p>
    <w:p w:rsidR="001478EC" w:rsidRDefault="00003C35">
      <w:pPr>
        <w:pStyle w:val="a5"/>
        <w:numPr>
          <w:ilvl w:val="1"/>
          <w:numId w:val="1"/>
        </w:numPr>
        <w:tabs>
          <w:tab w:val="left" w:pos="1559"/>
        </w:tabs>
        <w:ind w:right="138" w:firstLine="707"/>
        <w:jc w:val="both"/>
        <w:rPr>
          <w:sz w:val="28"/>
        </w:rPr>
      </w:pPr>
      <w:r>
        <w:rPr>
          <w:sz w:val="28"/>
        </w:rPr>
        <w:t>Передает информацию о поступившем сообщении в Службу 112 в установленном порядке.</w:t>
      </w:r>
    </w:p>
    <w:p w:rsidR="001478EC" w:rsidRDefault="00003C35">
      <w:pPr>
        <w:pStyle w:val="a5"/>
        <w:numPr>
          <w:ilvl w:val="1"/>
          <w:numId w:val="1"/>
        </w:numPr>
        <w:tabs>
          <w:tab w:val="left" w:pos="1559"/>
        </w:tabs>
        <w:ind w:right="142" w:firstLine="707"/>
        <w:jc w:val="both"/>
        <w:rPr>
          <w:sz w:val="28"/>
        </w:rPr>
      </w:pPr>
      <w:r>
        <w:rPr>
          <w:sz w:val="28"/>
        </w:rPr>
        <w:t>Дает указание своим заместителям и другим должностным лицам</w:t>
      </w:r>
      <w:r>
        <w:rPr>
          <w:spacing w:val="40"/>
          <w:sz w:val="28"/>
        </w:rPr>
        <w:t xml:space="preserve"> </w:t>
      </w:r>
      <w:r>
        <w:rPr>
          <w:sz w:val="28"/>
        </w:rPr>
        <w:t>о проведении первоочередных мероприятий, а именно:</w:t>
      </w:r>
    </w:p>
    <w:p w:rsidR="001478EC" w:rsidRDefault="00003C35">
      <w:pPr>
        <w:pStyle w:val="a5"/>
        <w:numPr>
          <w:ilvl w:val="2"/>
          <w:numId w:val="1"/>
        </w:numPr>
        <w:tabs>
          <w:tab w:val="left" w:pos="1337"/>
        </w:tabs>
        <w:ind w:right="143" w:firstLine="707"/>
        <w:rPr>
          <w:sz w:val="28"/>
        </w:rPr>
      </w:pPr>
      <w:r>
        <w:rPr>
          <w:sz w:val="28"/>
        </w:rPr>
        <w:t>обходу помещений периметра объекта (территории) в целях выявления подозрительных предметов, обнаружения возможного проникновения посторонних лиц;</w:t>
      </w:r>
    </w:p>
    <w:p w:rsidR="001478EC" w:rsidRDefault="00003C35">
      <w:pPr>
        <w:pStyle w:val="a5"/>
        <w:numPr>
          <w:ilvl w:val="2"/>
          <w:numId w:val="1"/>
        </w:numPr>
        <w:tabs>
          <w:tab w:val="left" w:pos="1155"/>
        </w:tabs>
        <w:spacing w:line="321" w:lineRule="exact"/>
        <w:ind w:left="1155" w:right="0" w:hanging="162"/>
        <w:rPr>
          <w:sz w:val="28"/>
        </w:rPr>
      </w:pPr>
      <w:r>
        <w:rPr>
          <w:sz w:val="28"/>
        </w:rPr>
        <w:t>проверке</w:t>
      </w:r>
      <w:r>
        <w:rPr>
          <w:spacing w:val="-8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окон;</w:t>
      </w:r>
    </w:p>
    <w:p w:rsidR="001478EC" w:rsidRDefault="001478EC">
      <w:pPr>
        <w:pStyle w:val="a5"/>
        <w:spacing w:line="321" w:lineRule="exact"/>
        <w:rPr>
          <w:sz w:val="28"/>
        </w:rPr>
        <w:sectPr w:rsidR="001478EC">
          <w:type w:val="continuous"/>
          <w:pgSz w:w="11910" w:h="16840"/>
          <w:pgMar w:top="1700" w:right="425" w:bottom="280" w:left="1700" w:header="720" w:footer="720" w:gutter="0"/>
          <w:cols w:space="720"/>
        </w:sectPr>
      </w:pPr>
    </w:p>
    <w:p w:rsidR="001478EC" w:rsidRDefault="00003C35">
      <w:pPr>
        <w:pStyle w:val="a5"/>
        <w:numPr>
          <w:ilvl w:val="2"/>
          <w:numId w:val="1"/>
        </w:numPr>
        <w:tabs>
          <w:tab w:val="left" w:pos="1454"/>
        </w:tabs>
        <w:spacing w:before="79"/>
        <w:ind w:right="134" w:firstLine="707"/>
        <w:rPr>
          <w:sz w:val="28"/>
        </w:rPr>
      </w:pPr>
      <w:r>
        <w:rPr>
          <w:sz w:val="28"/>
        </w:rPr>
        <w:lastRenderedPageBreak/>
        <w:t>заслушиванию докладов сотрудников охраны объекта о происше</w:t>
      </w:r>
      <w:r>
        <w:rPr>
          <w:sz w:val="28"/>
        </w:rPr>
        <w:t>ствиях и обстановке на объекте (территории) за время дежурства, в том числе о результатах видеонаблюдения.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276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Руководитель (</w:t>
      </w:r>
      <w:proofErr w:type="gramStart"/>
      <w:r w:rsidR="00827C4A">
        <w:rPr>
          <w:sz w:val="28"/>
        </w:rPr>
        <w:t>заведующий</w:t>
      </w:r>
      <w:proofErr w:type="gramEnd"/>
      <w:r>
        <w:rPr>
          <w:sz w:val="28"/>
        </w:rPr>
        <w:t>) образовательной организации с учетом результатов мероприятий, указанных в подпункте 3.3. пункта 3, оценивает состояние безопа</w:t>
      </w:r>
      <w:r>
        <w:rPr>
          <w:sz w:val="28"/>
        </w:rPr>
        <w:t>сности объекта (территории) на предмет возможности совершения действий по подготовке и реализации поступивших угроз. Неза</w:t>
      </w:r>
      <w:r w:rsidR="00827C4A">
        <w:rPr>
          <w:sz w:val="28"/>
        </w:rPr>
        <w:t>медлительно докладывает начальнику управления</w:t>
      </w:r>
      <w:r>
        <w:rPr>
          <w:sz w:val="28"/>
        </w:rPr>
        <w:t xml:space="preserve"> образования </w:t>
      </w:r>
      <w:r w:rsidR="00827C4A">
        <w:rPr>
          <w:sz w:val="28"/>
        </w:rPr>
        <w:t xml:space="preserve">района </w:t>
      </w:r>
      <w:r>
        <w:rPr>
          <w:sz w:val="28"/>
        </w:rPr>
        <w:t xml:space="preserve">или уполномоченному им лицу об итогах проведенных первоочередных </w:t>
      </w:r>
      <w:r>
        <w:rPr>
          <w:spacing w:val="-2"/>
          <w:sz w:val="28"/>
        </w:rPr>
        <w:t>мероприятий.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276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Руководитель (</w:t>
      </w:r>
      <w:proofErr w:type="gramStart"/>
      <w:r w:rsidR="00827C4A">
        <w:rPr>
          <w:sz w:val="28"/>
        </w:rPr>
        <w:t>заведующий</w:t>
      </w:r>
      <w:proofErr w:type="gramEnd"/>
      <w:r>
        <w:rPr>
          <w:sz w:val="28"/>
        </w:rPr>
        <w:t xml:space="preserve">) образовательной организации принимает меры по подготовке безопасности эвакуации людей, находящихся на объекте </w:t>
      </w:r>
      <w:r>
        <w:rPr>
          <w:spacing w:val="-2"/>
          <w:sz w:val="28"/>
        </w:rPr>
        <w:t>(территории).</w:t>
      </w:r>
    </w:p>
    <w:p w:rsidR="001478EC" w:rsidRDefault="00827C4A">
      <w:pPr>
        <w:pStyle w:val="a5"/>
        <w:numPr>
          <w:ilvl w:val="0"/>
          <w:numId w:val="1"/>
        </w:numPr>
        <w:tabs>
          <w:tab w:val="left" w:pos="1276"/>
        </w:tabs>
        <w:ind w:right="134" w:firstLine="707"/>
        <w:jc w:val="both"/>
        <w:rPr>
          <w:sz w:val="28"/>
        </w:rPr>
      </w:pPr>
      <w:r>
        <w:rPr>
          <w:sz w:val="28"/>
        </w:rPr>
        <w:t xml:space="preserve">Начальник управления образования </w:t>
      </w:r>
      <w:r w:rsidR="00003C35">
        <w:rPr>
          <w:sz w:val="28"/>
        </w:rPr>
        <w:t>или уполномоченное им лицо</w:t>
      </w:r>
      <w:r w:rsidR="00003C35">
        <w:rPr>
          <w:spacing w:val="40"/>
          <w:sz w:val="28"/>
        </w:rPr>
        <w:t xml:space="preserve"> </w:t>
      </w:r>
      <w:r w:rsidR="00003C35">
        <w:rPr>
          <w:sz w:val="28"/>
        </w:rPr>
        <w:t>всю полученную информацию докладывает руководит</w:t>
      </w:r>
      <w:r w:rsidR="00003C35">
        <w:rPr>
          <w:sz w:val="28"/>
        </w:rPr>
        <w:t>елю межведомственной рабочей группы по координации действий при поступлении массовых рассылок сообщений с угрозами совершения террористического акта, действующей при Правительстве РД (далее – МРГ)</w:t>
      </w:r>
      <w:r w:rsidR="00003C35">
        <w:rPr>
          <w:spacing w:val="80"/>
          <w:sz w:val="28"/>
        </w:rPr>
        <w:t xml:space="preserve"> </w:t>
      </w:r>
      <w:r w:rsidR="00003C35">
        <w:rPr>
          <w:sz w:val="28"/>
        </w:rPr>
        <w:t>и по его указанию передаёт руководителю (</w:t>
      </w:r>
      <w:r>
        <w:rPr>
          <w:sz w:val="28"/>
        </w:rPr>
        <w:t>заведующему</w:t>
      </w:r>
      <w:r w:rsidR="00003C35">
        <w:rPr>
          <w:sz w:val="28"/>
        </w:rPr>
        <w:t>) образов</w:t>
      </w:r>
      <w:r w:rsidR="00003C35">
        <w:rPr>
          <w:sz w:val="28"/>
        </w:rPr>
        <w:t xml:space="preserve">ательной организации решение руководителя МРГ по дальнейшим </w:t>
      </w:r>
      <w:proofErr w:type="gramStart"/>
      <w:r w:rsidR="00003C35">
        <w:rPr>
          <w:sz w:val="28"/>
        </w:rPr>
        <w:t>действиям</w:t>
      </w:r>
      <w:proofErr w:type="gramEnd"/>
      <w:r w:rsidR="00003C35">
        <w:rPr>
          <w:sz w:val="28"/>
        </w:rPr>
        <w:t xml:space="preserve"> связанным с (не) проведением эвакуации людей с объекта.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325"/>
        </w:tabs>
        <w:ind w:right="142" w:firstLine="707"/>
        <w:jc w:val="both"/>
        <w:rPr>
          <w:sz w:val="28"/>
        </w:rPr>
      </w:pPr>
      <w:r>
        <w:rPr>
          <w:sz w:val="28"/>
        </w:rPr>
        <w:t>Руководитель (</w:t>
      </w:r>
      <w:r w:rsidR="00827C4A">
        <w:rPr>
          <w:sz w:val="28"/>
        </w:rPr>
        <w:t>заведующий</w:t>
      </w:r>
      <w:r>
        <w:rPr>
          <w:sz w:val="28"/>
        </w:rPr>
        <w:t>) образовательной организации и персонал действуют по указанию руководителя МРГ, который совместно с членами</w:t>
      </w:r>
      <w:r>
        <w:rPr>
          <w:sz w:val="28"/>
        </w:rPr>
        <w:t xml:space="preserve"> МРГ определяет </w:t>
      </w:r>
      <w:proofErr w:type="spellStart"/>
      <w:r>
        <w:rPr>
          <w:sz w:val="28"/>
        </w:rPr>
        <w:t>относимость</w:t>
      </w:r>
      <w:proofErr w:type="spellEnd"/>
      <w:r>
        <w:rPr>
          <w:sz w:val="28"/>
        </w:rPr>
        <w:t xml:space="preserve"> полученного сообщения к </w:t>
      </w:r>
      <w:proofErr w:type="gramStart"/>
      <w:r>
        <w:rPr>
          <w:sz w:val="28"/>
        </w:rPr>
        <w:t>ложным</w:t>
      </w:r>
      <w:proofErr w:type="gramEnd"/>
      <w:r>
        <w:rPr>
          <w:sz w:val="28"/>
        </w:rPr>
        <w:t>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700"/>
        </w:tabs>
        <w:ind w:firstLine="707"/>
        <w:jc w:val="both"/>
        <w:rPr>
          <w:sz w:val="28"/>
        </w:rPr>
      </w:pPr>
      <w:r>
        <w:rPr>
          <w:sz w:val="28"/>
        </w:rPr>
        <w:t>Руководитель (</w:t>
      </w:r>
      <w:proofErr w:type="gramStart"/>
      <w:r w:rsidR="00827C4A">
        <w:rPr>
          <w:sz w:val="28"/>
        </w:rPr>
        <w:t>заведующий</w:t>
      </w:r>
      <w:proofErr w:type="gramEnd"/>
      <w:r>
        <w:rPr>
          <w:sz w:val="28"/>
        </w:rPr>
        <w:t>) образовательной организации подведомственной органам местного самоуправления:</w:t>
      </w:r>
    </w:p>
    <w:p w:rsidR="001478EC" w:rsidRDefault="00003C35">
      <w:pPr>
        <w:pStyle w:val="a5"/>
        <w:numPr>
          <w:ilvl w:val="1"/>
          <w:numId w:val="1"/>
        </w:numPr>
        <w:tabs>
          <w:tab w:val="left" w:pos="1571"/>
        </w:tabs>
        <w:ind w:right="136" w:firstLine="707"/>
        <w:jc w:val="both"/>
        <w:rPr>
          <w:sz w:val="28"/>
        </w:rPr>
      </w:pPr>
      <w:r>
        <w:rPr>
          <w:sz w:val="28"/>
        </w:rPr>
        <w:t>Сообщает информацию о факте поступления сообщения и его содержании руководителю ОМСУ осуществляющему руководство образовательными организациями в муниципальном образовании или уполномоченному им лицу по установленному каналу связи.</w:t>
      </w:r>
    </w:p>
    <w:p w:rsidR="001478EC" w:rsidRDefault="00003C35">
      <w:pPr>
        <w:pStyle w:val="a5"/>
        <w:numPr>
          <w:ilvl w:val="1"/>
          <w:numId w:val="1"/>
        </w:numPr>
        <w:tabs>
          <w:tab w:val="left" w:pos="1559"/>
        </w:tabs>
        <w:ind w:right="144" w:firstLine="707"/>
        <w:jc w:val="both"/>
        <w:rPr>
          <w:sz w:val="28"/>
        </w:rPr>
      </w:pPr>
      <w:r>
        <w:rPr>
          <w:sz w:val="28"/>
        </w:rPr>
        <w:t>Передает информацию о по</w:t>
      </w:r>
      <w:r>
        <w:rPr>
          <w:sz w:val="28"/>
        </w:rPr>
        <w:t>ступившем сообщении в Службу 112 в установленном порядке.</w:t>
      </w:r>
    </w:p>
    <w:p w:rsidR="001478EC" w:rsidRDefault="00003C35">
      <w:pPr>
        <w:pStyle w:val="a5"/>
        <w:numPr>
          <w:ilvl w:val="1"/>
          <w:numId w:val="1"/>
        </w:numPr>
        <w:tabs>
          <w:tab w:val="left" w:pos="1559"/>
        </w:tabs>
        <w:ind w:right="140" w:firstLine="707"/>
        <w:jc w:val="both"/>
        <w:rPr>
          <w:sz w:val="28"/>
        </w:rPr>
      </w:pPr>
      <w:r>
        <w:rPr>
          <w:sz w:val="28"/>
        </w:rPr>
        <w:t>Дает указание своим заместителям и другим должностным лицам</w:t>
      </w:r>
      <w:r>
        <w:rPr>
          <w:spacing w:val="40"/>
          <w:sz w:val="28"/>
        </w:rPr>
        <w:t xml:space="preserve"> </w:t>
      </w:r>
      <w:r>
        <w:rPr>
          <w:sz w:val="28"/>
        </w:rPr>
        <w:t>о проведении первоочередных мероприятий, а именно:</w:t>
      </w:r>
    </w:p>
    <w:p w:rsidR="001478EC" w:rsidRDefault="00003C35">
      <w:pPr>
        <w:pStyle w:val="a5"/>
        <w:numPr>
          <w:ilvl w:val="2"/>
          <w:numId w:val="1"/>
        </w:numPr>
        <w:tabs>
          <w:tab w:val="left" w:pos="1337"/>
        </w:tabs>
        <w:ind w:right="144" w:firstLine="707"/>
        <w:rPr>
          <w:sz w:val="28"/>
        </w:rPr>
      </w:pPr>
      <w:r>
        <w:rPr>
          <w:sz w:val="28"/>
        </w:rPr>
        <w:t>обходу помещений периметра объекта (территории) в целях выявления подозрительных предметов, обнаружения возможного проникновения посторонних лиц;</w:t>
      </w:r>
    </w:p>
    <w:p w:rsidR="001478EC" w:rsidRDefault="00003C35">
      <w:pPr>
        <w:pStyle w:val="a5"/>
        <w:numPr>
          <w:ilvl w:val="2"/>
          <w:numId w:val="1"/>
        </w:numPr>
        <w:tabs>
          <w:tab w:val="left" w:pos="1155"/>
        </w:tabs>
        <w:spacing w:line="322" w:lineRule="exact"/>
        <w:ind w:left="1155" w:right="0" w:hanging="162"/>
        <w:rPr>
          <w:sz w:val="28"/>
        </w:rPr>
      </w:pPr>
      <w:r>
        <w:rPr>
          <w:sz w:val="28"/>
        </w:rPr>
        <w:t>проверке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окон;</w:t>
      </w:r>
    </w:p>
    <w:p w:rsidR="001478EC" w:rsidRDefault="00003C35">
      <w:pPr>
        <w:pStyle w:val="a5"/>
        <w:numPr>
          <w:ilvl w:val="2"/>
          <w:numId w:val="1"/>
        </w:numPr>
        <w:tabs>
          <w:tab w:val="left" w:pos="1155"/>
        </w:tabs>
        <w:spacing w:line="322" w:lineRule="exact"/>
        <w:ind w:left="1155" w:right="0" w:hanging="162"/>
        <w:rPr>
          <w:sz w:val="28"/>
        </w:rPr>
      </w:pPr>
      <w:r>
        <w:rPr>
          <w:sz w:val="28"/>
        </w:rPr>
        <w:t>просмотру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сутки;</w:t>
      </w:r>
    </w:p>
    <w:p w:rsidR="001478EC" w:rsidRDefault="00003C35">
      <w:pPr>
        <w:pStyle w:val="a5"/>
        <w:numPr>
          <w:ilvl w:val="2"/>
          <w:numId w:val="1"/>
        </w:numPr>
        <w:tabs>
          <w:tab w:val="left" w:pos="1454"/>
        </w:tabs>
        <w:ind w:right="143" w:firstLine="707"/>
        <w:rPr>
          <w:sz w:val="28"/>
        </w:rPr>
      </w:pPr>
      <w:r>
        <w:rPr>
          <w:sz w:val="28"/>
        </w:rPr>
        <w:t>заслушиванию докладов сотрудник</w:t>
      </w:r>
      <w:r>
        <w:rPr>
          <w:sz w:val="28"/>
        </w:rPr>
        <w:t>ов охраны объекта о происшествиях и обстановке на объекте (территории) за время дежурства.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276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Руководитель (</w:t>
      </w:r>
      <w:proofErr w:type="gramStart"/>
      <w:r w:rsidR="00827C4A">
        <w:rPr>
          <w:sz w:val="28"/>
        </w:rPr>
        <w:t>заведующий</w:t>
      </w:r>
      <w:proofErr w:type="gramEnd"/>
      <w:r>
        <w:rPr>
          <w:sz w:val="28"/>
        </w:rPr>
        <w:t>) образовательной организации с учетом результатов мероприятий, указанных в подпункте 8.3. пункта 8, оценивает состояние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территории)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возможности</w:t>
      </w:r>
    </w:p>
    <w:p w:rsidR="001478EC" w:rsidRDefault="001478EC">
      <w:pPr>
        <w:pStyle w:val="a5"/>
        <w:rPr>
          <w:sz w:val="28"/>
        </w:rPr>
        <w:sectPr w:rsidR="001478EC">
          <w:headerReference w:type="default" r:id="rId7"/>
          <w:pgSz w:w="11910" w:h="16840"/>
          <w:pgMar w:top="1200" w:right="425" w:bottom="280" w:left="1700" w:header="710" w:footer="0" w:gutter="0"/>
          <w:pgNumType w:start="2"/>
          <w:cols w:space="720"/>
        </w:sectPr>
      </w:pPr>
    </w:p>
    <w:p w:rsidR="001478EC" w:rsidRDefault="00003C35">
      <w:pPr>
        <w:pStyle w:val="a3"/>
        <w:spacing w:before="79"/>
        <w:ind w:right="136" w:firstLine="0"/>
      </w:pPr>
      <w:r>
        <w:lastRenderedPageBreak/>
        <w:t>совершения действий по подготовке и реализации поступивших угроз. Незамедлительно докладывает руководителю ОМСУ осуществляющему руководство образовательными организациями в муниципальном образовании или уполномоченному им лицу об итогах проведенных первооч</w:t>
      </w:r>
      <w:r>
        <w:t>ередных мероприятий.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699"/>
        </w:tabs>
        <w:ind w:firstLine="707"/>
        <w:jc w:val="both"/>
        <w:rPr>
          <w:sz w:val="28"/>
        </w:rPr>
      </w:pPr>
      <w:r>
        <w:rPr>
          <w:sz w:val="28"/>
        </w:rPr>
        <w:t>Руководитель (</w:t>
      </w:r>
      <w:proofErr w:type="gramStart"/>
      <w:r w:rsidR="00827C4A">
        <w:rPr>
          <w:sz w:val="28"/>
        </w:rPr>
        <w:t>заведующий</w:t>
      </w:r>
      <w:proofErr w:type="gramEnd"/>
      <w:r>
        <w:rPr>
          <w:sz w:val="28"/>
        </w:rPr>
        <w:t>) образовательной организации принимает меры по подготовке безопасности эвакуации людей, находящихся на объекте (территории).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699"/>
        </w:tabs>
        <w:ind w:right="139" w:firstLine="707"/>
        <w:jc w:val="both"/>
        <w:rPr>
          <w:sz w:val="28"/>
        </w:rPr>
      </w:pPr>
      <w:r>
        <w:rPr>
          <w:sz w:val="28"/>
        </w:rPr>
        <w:t>Руководитель ОМСУ осуществляющий руководство образовательными организациями в муниципальном образовании или уполномоченное им лицо всю полученную информацию докладывает министру образования и науки края или уполномоченному им лицу.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699"/>
        </w:tabs>
        <w:spacing w:before="1"/>
        <w:ind w:right="134" w:firstLine="707"/>
        <w:jc w:val="both"/>
        <w:rPr>
          <w:sz w:val="28"/>
        </w:rPr>
      </w:pPr>
      <w:r>
        <w:rPr>
          <w:sz w:val="28"/>
        </w:rPr>
        <w:t>Министр образования и на</w:t>
      </w:r>
      <w:r>
        <w:rPr>
          <w:sz w:val="28"/>
        </w:rPr>
        <w:t>уки края или уполномоченное им лицо всю полученную информацию докладывает руководителю межведомственной рабочей группы по координации действий при поступлении массовых рассылок сообщений с угрозами совершения террористического акта, действующей при Правите</w:t>
      </w:r>
      <w:r>
        <w:rPr>
          <w:sz w:val="28"/>
        </w:rPr>
        <w:t xml:space="preserve">льстве РД и по его указанию передаёт руководителю ОМСУ осуществляющему руководство образовательными организациями в муниципальном образовании или уполномоченному им лицу решение руководителя МРГ по дальнейшим </w:t>
      </w:r>
      <w:proofErr w:type="gramStart"/>
      <w:r>
        <w:rPr>
          <w:sz w:val="28"/>
        </w:rPr>
        <w:t>действиям</w:t>
      </w:r>
      <w:proofErr w:type="gramEnd"/>
      <w:r>
        <w:rPr>
          <w:sz w:val="28"/>
        </w:rPr>
        <w:t xml:space="preserve"> связанным с (не) проведением эвакуаци</w:t>
      </w:r>
      <w:r>
        <w:rPr>
          <w:sz w:val="28"/>
        </w:rPr>
        <w:t>и людей с объекта.</w:t>
      </w:r>
    </w:p>
    <w:p w:rsidR="001478EC" w:rsidRDefault="00003C35">
      <w:pPr>
        <w:pStyle w:val="a5"/>
        <w:numPr>
          <w:ilvl w:val="0"/>
          <w:numId w:val="1"/>
        </w:numPr>
        <w:tabs>
          <w:tab w:val="left" w:pos="1699"/>
        </w:tabs>
        <w:ind w:right="141" w:firstLine="707"/>
        <w:jc w:val="both"/>
        <w:rPr>
          <w:sz w:val="28"/>
        </w:rPr>
      </w:pPr>
      <w:r>
        <w:rPr>
          <w:sz w:val="28"/>
        </w:rPr>
        <w:t>Руководитель (</w:t>
      </w:r>
      <w:r w:rsidR="00827C4A">
        <w:rPr>
          <w:sz w:val="28"/>
        </w:rPr>
        <w:t>заведующий</w:t>
      </w:r>
      <w:r>
        <w:rPr>
          <w:sz w:val="28"/>
        </w:rPr>
        <w:t xml:space="preserve">) образовательной организации и персонал действуют по указанию руководителя МРГ, который совместно с членами МРГ определяет </w:t>
      </w:r>
      <w:proofErr w:type="spellStart"/>
      <w:r>
        <w:rPr>
          <w:sz w:val="28"/>
        </w:rPr>
        <w:t>относимость</w:t>
      </w:r>
      <w:proofErr w:type="spellEnd"/>
      <w:r>
        <w:rPr>
          <w:sz w:val="28"/>
        </w:rPr>
        <w:t xml:space="preserve"> полученного сообщения к ложным.</w:t>
      </w:r>
    </w:p>
    <w:p w:rsidR="001478EC" w:rsidRDefault="001478EC">
      <w:pPr>
        <w:pStyle w:val="a3"/>
        <w:ind w:left="0" w:firstLine="0"/>
        <w:jc w:val="left"/>
        <w:rPr>
          <w:sz w:val="20"/>
        </w:rPr>
      </w:pPr>
    </w:p>
    <w:p w:rsidR="001478EC" w:rsidRDefault="001478EC">
      <w:pPr>
        <w:pStyle w:val="a3"/>
        <w:spacing w:before="154"/>
        <w:ind w:left="0" w:firstLine="0"/>
        <w:jc w:val="left"/>
        <w:rPr>
          <w:sz w:val="20"/>
        </w:rPr>
      </w:pPr>
      <w:r>
        <w:rPr>
          <w:sz w:val="20"/>
        </w:rPr>
        <w:pict>
          <v:shape id="docshape2" o:spid="_x0000_s2051" style="position:absolute;margin-left:134.65pt;margin-top:20.45pt;width:405.95pt;height:.1pt;z-index:-15728640;mso-wrap-distance-left:0;mso-wrap-distance-right:0;mso-position-horizontal-relative:page" coordorigin="2693,409" coordsize="8119,0" path="m2693,409r8119,e" filled="f" strokeweight=".20106mm">
            <v:path arrowok="t"/>
            <w10:wrap type="topAndBottom" anchorx="page"/>
          </v:shape>
        </w:pict>
      </w:r>
    </w:p>
    <w:p w:rsidR="001478EC" w:rsidRDefault="001478EC">
      <w:pPr>
        <w:pStyle w:val="a3"/>
        <w:ind w:left="0" w:firstLine="0"/>
        <w:jc w:val="left"/>
        <w:rPr>
          <w:sz w:val="20"/>
        </w:rPr>
      </w:pPr>
    </w:p>
    <w:p w:rsidR="001478EC" w:rsidRDefault="001478EC">
      <w:pPr>
        <w:pStyle w:val="a3"/>
        <w:ind w:left="0" w:firstLine="0"/>
        <w:jc w:val="left"/>
        <w:rPr>
          <w:sz w:val="20"/>
        </w:rPr>
      </w:pPr>
    </w:p>
    <w:p w:rsidR="001478EC" w:rsidRDefault="001478EC">
      <w:pPr>
        <w:pStyle w:val="a3"/>
        <w:ind w:left="0" w:firstLine="0"/>
        <w:jc w:val="left"/>
        <w:rPr>
          <w:sz w:val="20"/>
        </w:rPr>
      </w:pPr>
    </w:p>
    <w:p w:rsidR="001478EC" w:rsidRDefault="001478EC">
      <w:pPr>
        <w:pStyle w:val="a3"/>
        <w:spacing w:before="29"/>
        <w:ind w:left="0" w:firstLine="0"/>
        <w:jc w:val="left"/>
        <w:rPr>
          <w:sz w:val="20"/>
        </w:rPr>
      </w:pPr>
      <w:r>
        <w:rPr>
          <w:sz w:val="20"/>
        </w:rPr>
        <w:pict>
          <v:shape id="docshape3" o:spid="_x0000_s2050" style="position:absolute;margin-left:228.15pt;margin-top:14.15pt;width:210pt;height:.1pt;z-index:-15728128;mso-wrap-distance-left:0;mso-wrap-distance-right:0;mso-position-horizontal-relative:page" coordorigin="4563,283" coordsize="4200,0" path="m4563,283r4199,e" filled="f" strokeweight=".20106mm">
            <v:path arrowok="t"/>
            <w10:wrap type="topAndBottom" anchorx="page"/>
          </v:shape>
        </w:pict>
      </w:r>
    </w:p>
    <w:sectPr w:rsidR="001478EC" w:rsidSect="001478EC">
      <w:pgSz w:w="11910" w:h="16840"/>
      <w:pgMar w:top="1200" w:right="425" w:bottom="280" w:left="17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35" w:rsidRDefault="00003C35" w:rsidP="001478EC">
      <w:r>
        <w:separator/>
      </w:r>
    </w:p>
  </w:endnote>
  <w:endnote w:type="continuationSeparator" w:id="0">
    <w:p w:rsidR="00003C35" w:rsidRDefault="00003C35" w:rsidP="00147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35" w:rsidRDefault="00003C35" w:rsidP="001478EC">
      <w:r>
        <w:separator/>
      </w:r>
    </w:p>
  </w:footnote>
  <w:footnote w:type="continuationSeparator" w:id="0">
    <w:p w:rsidR="00003C35" w:rsidRDefault="00003C35" w:rsidP="00147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EC" w:rsidRDefault="001478EC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7.2pt;margin-top:34.5pt;width:13pt;height:15.3pt;z-index:-251658752;mso-position-horizontal-relative:page;mso-position-vertical-relative:page" filled="f" stroked="f">
          <v:textbox inset="0,0,0,0">
            <w:txbxContent>
              <w:p w:rsidR="001478EC" w:rsidRDefault="001478EC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003C35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827C4A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BA2"/>
    <w:multiLevelType w:val="multilevel"/>
    <w:tmpl w:val="89BEB062"/>
    <w:lvl w:ilvl="0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78EC"/>
    <w:rsid w:val="00003C35"/>
    <w:rsid w:val="001478EC"/>
    <w:rsid w:val="0082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7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78EC"/>
    <w:pPr>
      <w:ind w:left="28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478EC"/>
    <w:pPr>
      <w:spacing w:before="24"/>
      <w:ind w:lef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478EC"/>
    <w:pPr>
      <w:ind w:left="285" w:right="13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478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Наталья Александровна</dc:creator>
  <cp:lastModifiedBy>Золой ключ</cp:lastModifiedBy>
  <cp:revision>2</cp:revision>
  <dcterms:created xsi:type="dcterms:W3CDTF">2025-11-05T08:43:00Z</dcterms:created>
  <dcterms:modified xsi:type="dcterms:W3CDTF">2025-11-05T08:43:00Z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Office Word 2007</vt:lpwstr>
  </property>
</Properties>
</file>